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4D15D" w14:textId="77777777" w:rsidR="00A5387F" w:rsidRDefault="00B765EB">
      <w:pPr>
        <w:spacing w:after="261"/>
      </w:pPr>
      <w:bookmarkStart w:id="0" w:name="_GoBack"/>
      <w:bookmarkEnd w:id="0"/>
      <w:r>
        <w:t xml:space="preserve">The Rush County Economic and Community Development Corporation (ECDC), a primary economic development partner in Rushville and Rush County, seeks a qualified individual to join the economic development team in order to foster public/private partnerships that result in private sector investment and job creation. </w:t>
      </w:r>
    </w:p>
    <w:p w14:paraId="34E0CDEE" w14:textId="77777777" w:rsidR="00A5387F" w:rsidRDefault="00B765EB">
      <w:pPr>
        <w:spacing w:after="0" w:line="259" w:lineRule="auto"/>
        <w:ind w:left="-5"/>
      </w:pPr>
      <w:r>
        <w:rPr>
          <w:b/>
        </w:rPr>
        <w:t>JOB DESCRIPTION</w:t>
      </w:r>
      <w:r>
        <w:t xml:space="preserve"> </w:t>
      </w:r>
    </w:p>
    <w:p w14:paraId="2F48E194" w14:textId="77777777" w:rsidR="00A5387F" w:rsidRDefault="00B765EB" w:rsidP="00702EB7">
      <w:r>
        <w:t xml:space="preserve">The </w:t>
      </w:r>
      <w:r w:rsidR="00702EB7" w:rsidRPr="00702EB7">
        <w:t>Manager of Workforce Development &amp; Client Services</w:t>
      </w:r>
      <w:r w:rsidR="00702EB7">
        <w:t xml:space="preserve"> </w:t>
      </w:r>
      <w:r>
        <w:t xml:space="preserve">is a full-time exempt position that reports to the President/CEO. </w:t>
      </w:r>
      <w:r w:rsidR="00702EB7">
        <w:t xml:space="preserve">  </w:t>
      </w:r>
      <w:r>
        <w:t>This professional position is responsible for all administrative functions with a special emphasis on project management and workforce</w:t>
      </w:r>
      <w:r w:rsidR="004C28B2">
        <w:t xml:space="preserve"> development and skills training</w:t>
      </w:r>
      <w:r>
        <w:t xml:space="preserve"> activities.  Other activities include, but are not limited to, economic development lead response, phone/email inquiries, accounts payable/receivable processing, coordination/planning of events and meetings, and database/website systems management.  This position will be Rushville, Indiana; please indicate willingness to relocate to Rush County in cover letter. </w:t>
      </w:r>
    </w:p>
    <w:p w14:paraId="1A02B47F" w14:textId="77777777" w:rsidR="00A5387F" w:rsidRDefault="00B765EB">
      <w:pPr>
        <w:spacing w:after="510" w:line="265" w:lineRule="auto"/>
      </w:pPr>
      <w:r>
        <w:rPr>
          <w:b/>
          <w:u w:val="single" w:color="000000"/>
        </w:rPr>
        <w:t>Specific Duties and Responsibilities:</w:t>
      </w:r>
      <w:r>
        <w:t xml:space="preserve"> </w:t>
      </w:r>
    </w:p>
    <w:p w14:paraId="74D33BC8" w14:textId="77777777" w:rsidR="004C28B2" w:rsidRPr="004C28B2" w:rsidRDefault="004C28B2" w:rsidP="004C28B2">
      <w:pPr>
        <w:spacing w:after="3" w:line="259" w:lineRule="auto"/>
        <w:ind w:left="-5"/>
      </w:pPr>
      <w:r w:rsidRPr="004C28B2">
        <w:rPr>
          <w:u w:val="single" w:color="000000"/>
        </w:rPr>
        <w:t>Project Management:</w:t>
      </w:r>
      <w:r w:rsidRPr="004C28B2">
        <w:t xml:space="preserve"> </w:t>
      </w:r>
    </w:p>
    <w:p w14:paraId="66A96B14" w14:textId="77777777" w:rsidR="004C28B2" w:rsidRPr="004C28B2" w:rsidRDefault="004C28B2" w:rsidP="004C28B2">
      <w:pPr>
        <w:numPr>
          <w:ilvl w:val="0"/>
          <w:numId w:val="1"/>
        </w:numPr>
        <w:ind w:hanging="360"/>
      </w:pPr>
      <w:r w:rsidRPr="004C28B2">
        <w:t>Preparation of initial response for economic development project leads.</w:t>
      </w:r>
    </w:p>
    <w:p w14:paraId="0C7DCF30" w14:textId="77777777" w:rsidR="004C28B2" w:rsidRPr="004C28B2" w:rsidRDefault="004C28B2" w:rsidP="004C28B2">
      <w:pPr>
        <w:numPr>
          <w:ilvl w:val="0"/>
          <w:numId w:val="1"/>
        </w:numPr>
        <w:ind w:hanging="360"/>
      </w:pPr>
      <w:r w:rsidRPr="004C28B2">
        <w:t>Responsible for coordinating workforce development programs and activities as they pertain to the organization and partners.</w:t>
      </w:r>
    </w:p>
    <w:p w14:paraId="51820DA6" w14:textId="77777777" w:rsidR="004C28B2" w:rsidRPr="004C28B2" w:rsidRDefault="004C28B2" w:rsidP="004C28B2">
      <w:pPr>
        <w:numPr>
          <w:ilvl w:val="0"/>
          <w:numId w:val="1"/>
        </w:numPr>
        <w:ind w:hanging="360"/>
      </w:pPr>
      <w:r w:rsidRPr="004C28B2">
        <w:t>Will assist with coordination of prospect site visits, as well as preparation of customized information packets.</w:t>
      </w:r>
    </w:p>
    <w:p w14:paraId="05526F67" w14:textId="77777777" w:rsidR="004C28B2" w:rsidRPr="004C28B2" w:rsidRDefault="004C28B2" w:rsidP="004C28B2">
      <w:pPr>
        <w:numPr>
          <w:ilvl w:val="0"/>
          <w:numId w:val="1"/>
        </w:numPr>
        <w:ind w:hanging="360"/>
      </w:pPr>
      <w:r w:rsidRPr="004C28B2">
        <w:t>Responsible for planning and executing special events, such as (but not limited to) Board of Directors Annual Meeting, stakeholder receptions, workshops, and other programs.</w:t>
      </w:r>
    </w:p>
    <w:p w14:paraId="46886A94" w14:textId="77777777" w:rsidR="004C28B2" w:rsidRDefault="004C28B2" w:rsidP="004C28B2">
      <w:pPr>
        <w:numPr>
          <w:ilvl w:val="0"/>
          <w:numId w:val="1"/>
        </w:numPr>
        <w:ind w:hanging="360"/>
      </w:pPr>
      <w:r w:rsidRPr="004C28B2">
        <w:t>Community or economic-based grant application coordination, with grant research, writing and administration as a desired skill set.</w:t>
      </w:r>
    </w:p>
    <w:p w14:paraId="7A6D9763" w14:textId="77777777" w:rsidR="004C28B2" w:rsidRDefault="004C28B2" w:rsidP="004C28B2">
      <w:pPr>
        <w:numPr>
          <w:ilvl w:val="0"/>
          <w:numId w:val="1"/>
        </w:numPr>
        <w:ind w:hanging="360"/>
      </w:pPr>
      <w:r>
        <w:t>ACT Work Ready Community</w:t>
      </w:r>
    </w:p>
    <w:p w14:paraId="5955B92F" w14:textId="77777777" w:rsidR="004C28B2" w:rsidRDefault="004C28B2" w:rsidP="004C28B2">
      <w:pPr>
        <w:numPr>
          <w:ilvl w:val="0"/>
          <w:numId w:val="1"/>
        </w:numPr>
        <w:ind w:hanging="360"/>
      </w:pPr>
      <w:r>
        <w:t>Coordinate training center opportunities with education providers</w:t>
      </w:r>
    </w:p>
    <w:p w14:paraId="48AE229B" w14:textId="77777777" w:rsidR="004C28B2" w:rsidRPr="004C28B2" w:rsidRDefault="004C28B2" w:rsidP="004C28B2">
      <w:pPr>
        <w:ind w:left="806" w:firstLine="0"/>
      </w:pPr>
    </w:p>
    <w:p w14:paraId="5B7268AD" w14:textId="77777777" w:rsidR="00A5387F" w:rsidRDefault="00B765EB">
      <w:pPr>
        <w:spacing w:after="3" w:line="259" w:lineRule="auto"/>
        <w:ind w:left="-5"/>
      </w:pPr>
      <w:r>
        <w:rPr>
          <w:u w:val="single" w:color="000000"/>
        </w:rPr>
        <w:t>Operations:</w:t>
      </w:r>
      <w:r>
        <w:t xml:space="preserve"> </w:t>
      </w:r>
    </w:p>
    <w:p w14:paraId="4F26A2EB" w14:textId="77777777" w:rsidR="00A5387F" w:rsidRDefault="00B765EB">
      <w:pPr>
        <w:numPr>
          <w:ilvl w:val="0"/>
          <w:numId w:val="1"/>
        </w:numPr>
        <w:ind w:hanging="360"/>
      </w:pPr>
      <w:r>
        <w:t>Provide administrative support for Rush County ECDC staff, including receipt/distribution of mail, preparation of written correspondence, maintenance of file systems, and activities related to monthly Board meetings.</w:t>
      </w:r>
    </w:p>
    <w:p w14:paraId="1844E4B2" w14:textId="77777777" w:rsidR="00A5387F" w:rsidRDefault="00B765EB">
      <w:pPr>
        <w:numPr>
          <w:ilvl w:val="0"/>
          <w:numId w:val="1"/>
        </w:numPr>
        <w:ind w:hanging="360"/>
      </w:pPr>
      <w:r>
        <w:t>Responsible for reporting and ongoing accounts payable/receivable processing, as well as preparation of monthly statements and reports.</w:t>
      </w:r>
    </w:p>
    <w:p w14:paraId="2606338B" w14:textId="77777777" w:rsidR="00A5387F" w:rsidRDefault="00B765EB">
      <w:pPr>
        <w:numPr>
          <w:ilvl w:val="0"/>
          <w:numId w:val="1"/>
        </w:numPr>
        <w:ind w:hanging="360"/>
      </w:pPr>
      <w:r>
        <w:t xml:space="preserve">Oversee maintenance and development of statistical and/or informational databases. Perform ongoing updates and maintenance of available sites and buildings inventory. </w:t>
      </w:r>
      <w:r>
        <w:rPr>
          <w:i/>
        </w:rPr>
        <w:t>Must possess an ability to perform effective online research. Proficiency in Excel required.</w:t>
      </w:r>
    </w:p>
    <w:p w14:paraId="56F41BC9" w14:textId="77777777" w:rsidR="00A5387F" w:rsidRDefault="00B765EB">
      <w:pPr>
        <w:numPr>
          <w:ilvl w:val="0"/>
          <w:numId w:val="1"/>
        </w:numPr>
        <w:ind w:hanging="360"/>
      </w:pPr>
      <w:r>
        <w:t xml:space="preserve">Perform ongoing updates and maintenance of ECDC website through a content management system. </w:t>
      </w:r>
      <w:r>
        <w:rPr>
          <w:i/>
        </w:rPr>
        <w:t>Proficiency with website content management systems preferred.</w:t>
      </w:r>
    </w:p>
    <w:p w14:paraId="6DDAC203" w14:textId="77777777" w:rsidR="00A5387F" w:rsidRDefault="00B765EB">
      <w:pPr>
        <w:numPr>
          <w:ilvl w:val="0"/>
          <w:numId w:val="1"/>
        </w:numPr>
        <w:ind w:hanging="360"/>
      </w:pPr>
      <w:r>
        <w:t xml:space="preserve">Design marketing and promotional materials for both domestic and international markets using various media.  </w:t>
      </w:r>
      <w:r>
        <w:rPr>
          <w:i/>
        </w:rPr>
        <w:t>Experience with Desktop Publishing and social networking tools preferred.</w:t>
      </w:r>
    </w:p>
    <w:p w14:paraId="7C51DEAE" w14:textId="77777777" w:rsidR="00A5387F" w:rsidRDefault="00B765EB">
      <w:pPr>
        <w:numPr>
          <w:ilvl w:val="0"/>
          <w:numId w:val="1"/>
        </w:numPr>
        <w:spacing w:after="505"/>
        <w:ind w:hanging="360"/>
      </w:pPr>
      <w:r>
        <w:lastRenderedPageBreak/>
        <w:t xml:space="preserve">Coordinate and execute communications with targeted industry leaders. </w:t>
      </w:r>
      <w:r>
        <w:rPr>
          <w:rFonts w:ascii="Segoe UI Symbol" w:eastAsia="Segoe UI Symbol" w:hAnsi="Segoe UI Symbol" w:cs="Segoe UI Symbol"/>
        </w:rPr>
        <w:t xml:space="preserve"> </w:t>
      </w:r>
      <w:r>
        <w:t>Design and coordinate press releases and other outreach material.</w:t>
      </w:r>
    </w:p>
    <w:p w14:paraId="6BD8A122" w14:textId="77777777" w:rsidR="00A5387F" w:rsidRDefault="00B765EB">
      <w:pPr>
        <w:spacing w:after="0" w:line="265" w:lineRule="auto"/>
        <w:ind w:left="96"/>
      </w:pPr>
      <w:r>
        <w:rPr>
          <w:b/>
          <w:u w:val="single" w:color="000000"/>
        </w:rPr>
        <w:t>Education, Experience and Skills Required:</w:t>
      </w:r>
      <w:r>
        <w:t xml:space="preserve"> </w:t>
      </w:r>
    </w:p>
    <w:p w14:paraId="70AA9327" w14:textId="77777777" w:rsidR="00A5387F" w:rsidRDefault="00B765EB">
      <w:pPr>
        <w:ind w:left="111"/>
      </w:pPr>
      <w:r>
        <w:t xml:space="preserve">The ideal candidate will project a professional demeanor at all times. He/she will possess: </w:t>
      </w:r>
    </w:p>
    <w:p w14:paraId="5ADC3E78" w14:textId="77777777" w:rsidR="00A5387F" w:rsidRDefault="00B765EB">
      <w:pPr>
        <w:numPr>
          <w:ilvl w:val="0"/>
          <w:numId w:val="1"/>
        </w:numPr>
        <w:ind w:hanging="360"/>
      </w:pPr>
      <w:r>
        <w:t>Excellent oral and written communications skills.</w:t>
      </w:r>
    </w:p>
    <w:p w14:paraId="4E5572CF" w14:textId="77777777" w:rsidR="00A5387F" w:rsidRDefault="00B765EB">
      <w:pPr>
        <w:numPr>
          <w:ilvl w:val="0"/>
          <w:numId w:val="1"/>
        </w:numPr>
        <w:ind w:hanging="360"/>
      </w:pPr>
      <w:r>
        <w:t>A working knowledge of the Indiana Workforce Development structure preferred</w:t>
      </w:r>
    </w:p>
    <w:p w14:paraId="3F225AA6" w14:textId="77777777" w:rsidR="00A5387F" w:rsidRDefault="00B765EB">
      <w:pPr>
        <w:numPr>
          <w:ilvl w:val="0"/>
          <w:numId w:val="1"/>
        </w:numPr>
        <w:ind w:hanging="360"/>
      </w:pPr>
      <w:r>
        <w:t>A working knowledge of economic development or nonprofit organizations, including the principles of economic and community development, volunteer management, program administration, project management, and grant application writing preferred.</w:t>
      </w:r>
    </w:p>
    <w:p w14:paraId="23FC57EA" w14:textId="77777777" w:rsidR="00A5387F" w:rsidRDefault="00B765EB">
      <w:pPr>
        <w:numPr>
          <w:ilvl w:val="0"/>
          <w:numId w:val="1"/>
        </w:numPr>
        <w:ind w:hanging="360"/>
      </w:pPr>
      <w:r>
        <w:t>A working knowledge of local and state political structure preferred.</w:t>
      </w:r>
    </w:p>
    <w:p w14:paraId="22C57C09" w14:textId="77777777" w:rsidR="00A5387F" w:rsidRDefault="00B765EB">
      <w:pPr>
        <w:numPr>
          <w:ilvl w:val="0"/>
          <w:numId w:val="1"/>
        </w:numPr>
        <w:ind w:hanging="360"/>
      </w:pPr>
      <w:r>
        <w:t>Ability to exercise discretion and judgment as a normal and recurring part of performing day-today duties, including the ability to maintain confidential information and/or discussions.</w:t>
      </w:r>
    </w:p>
    <w:p w14:paraId="0D341873" w14:textId="77777777" w:rsidR="00A5387F" w:rsidRDefault="00B765EB">
      <w:pPr>
        <w:numPr>
          <w:ilvl w:val="0"/>
          <w:numId w:val="1"/>
        </w:numPr>
        <w:ind w:hanging="360"/>
      </w:pPr>
      <w:r>
        <w:t>Strong public relations skills, with the ability to establish and maintain strong working relationships among diverse groups of people.</w:t>
      </w:r>
    </w:p>
    <w:p w14:paraId="229AA994" w14:textId="77777777" w:rsidR="00A5387F" w:rsidRDefault="00B765EB">
      <w:pPr>
        <w:numPr>
          <w:ilvl w:val="0"/>
          <w:numId w:val="1"/>
        </w:numPr>
        <w:ind w:hanging="360"/>
      </w:pPr>
      <w:r>
        <w:t>Expertise in Microsoft applications such as Word, Excel, PowerPoint, Outlook, and Publisher.</w:t>
      </w:r>
    </w:p>
    <w:p w14:paraId="22685647" w14:textId="77777777" w:rsidR="00A5387F" w:rsidRDefault="00B765EB">
      <w:pPr>
        <w:numPr>
          <w:ilvl w:val="0"/>
          <w:numId w:val="1"/>
        </w:numPr>
        <w:ind w:hanging="360"/>
      </w:pPr>
      <w:r>
        <w:t xml:space="preserve">Knowledge of social networking tools </w:t>
      </w:r>
      <w:r w:rsidR="004C28B2">
        <w:t>required</w:t>
      </w:r>
      <w:r>
        <w:t>.</w:t>
      </w:r>
    </w:p>
    <w:p w14:paraId="17C2AE86" w14:textId="77777777" w:rsidR="00A5387F" w:rsidRDefault="00B765EB">
      <w:pPr>
        <w:numPr>
          <w:ilvl w:val="0"/>
          <w:numId w:val="1"/>
        </w:numPr>
        <w:ind w:hanging="360"/>
      </w:pPr>
      <w:r>
        <w:t xml:space="preserve">Knowledge of website content management systems </w:t>
      </w:r>
      <w:r w:rsidR="004C28B2">
        <w:t>preferred</w:t>
      </w:r>
      <w:r>
        <w:t>.</w:t>
      </w:r>
    </w:p>
    <w:p w14:paraId="22ADFE28" w14:textId="77777777" w:rsidR="00A5387F" w:rsidRDefault="00B765EB">
      <w:pPr>
        <w:numPr>
          <w:ilvl w:val="0"/>
          <w:numId w:val="1"/>
        </w:numPr>
        <w:ind w:hanging="360"/>
      </w:pPr>
      <w:r>
        <w:t>A valid driver’s license, reliable transportation, and proof of insurance.</w:t>
      </w:r>
    </w:p>
    <w:p w14:paraId="07FC1635" w14:textId="77777777" w:rsidR="00A5387F" w:rsidRDefault="00B765EB">
      <w:pPr>
        <w:numPr>
          <w:ilvl w:val="0"/>
          <w:numId w:val="1"/>
        </w:numPr>
        <w:ind w:hanging="360"/>
      </w:pPr>
      <w:r>
        <w:t>Ability to perform basic research and analyze data using acceptable research practices, and to formulate alternatives and recommendations</w:t>
      </w:r>
    </w:p>
    <w:p w14:paraId="6CECA247" w14:textId="77777777" w:rsidR="00A5387F" w:rsidRDefault="00B765EB">
      <w:pPr>
        <w:numPr>
          <w:ilvl w:val="0"/>
          <w:numId w:val="1"/>
        </w:numPr>
        <w:spacing w:after="527"/>
        <w:ind w:hanging="360"/>
      </w:pPr>
      <w:r>
        <w:t>A minimum of Associate’s Degree (Bachelor’s degree is preferred) in Business Administration, Marketing, Economic Development, or related field, or the equivalent combination of education and 3-5 years’ experience.</w:t>
      </w:r>
    </w:p>
    <w:p w14:paraId="4D1A7262" w14:textId="77777777" w:rsidR="00A5387F" w:rsidRDefault="00B765EB">
      <w:pPr>
        <w:spacing w:after="0" w:line="265" w:lineRule="auto"/>
        <w:ind w:left="96"/>
      </w:pPr>
      <w:r>
        <w:rPr>
          <w:b/>
          <w:u w:val="single" w:color="000000"/>
        </w:rPr>
        <w:t>Compensation Package:</w:t>
      </w:r>
      <w:r>
        <w:t xml:space="preserve"> </w:t>
      </w:r>
    </w:p>
    <w:p w14:paraId="0AA2E55C" w14:textId="77777777" w:rsidR="00A5387F" w:rsidRDefault="00B765EB">
      <w:pPr>
        <w:spacing w:after="257"/>
        <w:ind w:left="111"/>
      </w:pPr>
      <w:r>
        <w:t xml:space="preserve">Salary and benefits are commensurate with skills and experience. </w:t>
      </w:r>
    </w:p>
    <w:p w14:paraId="2645A00A" w14:textId="77777777" w:rsidR="00A5387F" w:rsidRDefault="00B765EB">
      <w:pPr>
        <w:spacing w:after="0" w:line="259" w:lineRule="auto"/>
        <w:ind w:left="111"/>
      </w:pPr>
      <w:r>
        <w:rPr>
          <w:b/>
        </w:rPr>
        <w:t>DEADLINE AND SUBMISSION</w:t>
      </w:r>
      <w:r>
        <w:t xml:space="preserve"> </w:t>
      </w:r>
    </w:p>
    <w:p w14:paraId="58195A27" w14:textId="77777777" w:rsidR="00853C04" w:rsidRDefault="00B765EB" w:rsidP="00CE4817">
      <w:pPr>
        <w:ind w:left="111" w:right="449"/>
      </w:pPr>
      <w:r>
        <w:t xml:space="preserve">Resumes and applications are being collected through </w:t>
      </w:r>
      <w:r w:rsidR="00BF0348">
        <w:t>July 23</w:t>
      </w:r>
      <w:r w:rsidR="00BF0348" w:rsidRPr="00BF0348">
        <w:rPr>
          <w:vertAlign w:val="superscript"/>
        </w:rPr>
        <w:t>rd</w:t>
      </w:r>
      <w:r w:rsidR="00BF0348">
        <w:t>, 2018</w:t>
      </w:r>
      <w:r>
        <w:t xml:space="preserve">. Interested applicants should contact </w:t>
      </w:r>
      <w:r>
        <w:rPr>
          <w:b/>
          <w:color w:val="0563C1"/>
          <w:u w:val="single" w:color="0563C1"/>
        </w:rPr>
        <w:t>JohnMcCane@RushECDC.org</w:t>
      </w:r>
      <w:r>
        <w:t xml:space="preserve"> with their resume and cover letter. </w:t>
      </w:r>
    </w:p>
    <w:sectPr w:rsidR="00853C04">
      <w:pgSz w:w="12240" w:h="15840"/>
      <w:pgMar w:top="1440" w:right="1370" w:bottom="2485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60B1F"/>
    <w:multiLevelType w:val="hybridMultilevel"/>
    <w:tmpl w:val="A810D81A"/>
    <w:lvl w:ilvl="0" w:tplc="075CC2D0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CD8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A26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8A48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883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E64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A1F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A2A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0D1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F"/>
    <w:rsid w:val="001337D3"/>
    <w:rsid w:val="004C28B2"/>
    <w:rsid w:val="00702EB7"/>
    <w:rsid w:val="00853C04"/>
    <w:rsid w:val="00A5387F"/>
    <w:rsid w:val="00B765EB"/>
    <w:rsid w:val="00BF0348"/>
    <w:rsid w:val="00CE4817"/>
    <w:rsid w:val="00DC3A93"/>
    <w:rsid w:val="00E23A01"/>
    <w:rsid w:val="00E2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5B95"/>
  <w15:docId w15:val="{E523530A-DBEF-49C7-8C17-A52EFE8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8B2"/>
    <w:pPr>
      <w:spacing w:after="15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B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McCane</dc:creator>
  <cp:keywords/>
  <cp:lastModifiedBy>mgordon6419@yahoo.com</cp:lastModifiedBy>
  <cp:revision>2</cp:revision>
  <cp:lastPrinted>2018-06-27T20:22:00Z</cp:lastPrinted>
  <dcterms:created xsi:type="dcterms:W3CDTF">2018-07-11T13:36:00Z</dcterms:created>
  <dcterms:modified xsi:type="dcterms:W3CDTF">2018-07-11T13:36:00Z</dcterms:modified>
</cp:coreProperties>
</file>